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CE" w:rsidRPr="0008547F" w:rsidRDefault="00EA7BDE" w:rsidP="00FE7EEB">
      <w:pP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FE7EEB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0BF04F6" wp14:editId="6B2E4AD3">
            <wp:simplePos x="0" y="0"/>
            <wp:positionH relativeFrom="column">
              <wp:posOffset>-3810</wp:posOffset>
            </wp:positionH>
            <wp:positionV relativeFrom="paragraph">
              <wp:posOffset>119380</wp:posOffset>
            </wp:positionV>
            <wp:extent cx="2152650" cy="2482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ACE" w:rsidRPr="00FE7EEB">
        <w:rPr>
          <w:rFonts w:ascii="Arial" w:hAnsi="Arial" w:cs="Arial"/>
          <w:sz w:val="24"/>
          <w:szCs w:val="24"/>
        </w:rPr>
        <w:object w:dxaOrig="1006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.75pt" o:ole="">
            <v:imagedata r:id="rId9" o:title=""/>
          </v:shape>
          <o:OLEObject Type="Embed" ProgID="Photoshop.Image.10" ShapeID="_x0000_i1025" DrawAspect="Content" ObjectID="_1643808244" r:id="rId10">
            <o:FieldCodes>\s</o:FieldCodes>
          </o:OLEObject>
        </w:object>
      </w:r>
      <w:r w:rsidR="00187ACE" w:rsidRPr="00FE7EEB">
        <w:rPr>
          <w:rFonts w:ascii="Arial" w:hAnsi="Arial" w:cs="Arial"/>
          <w:sz w:val="24"/>
          <w:szCs w:val="24"/>
        </w:rPr>
        <w:object w:dxaOrig="10065" w:dyaOrig="15">
          <v:shape id="_x0000_i1026" type="#_x0000_t75" style="width:503.25pt;height:.75pt" o:ole="">
            <v:imagedata r:id="rId9" o:title=""/>
          </v:shape>
          <o:OLEObject Type="Embed" ProgID="Photoshop.Image.10" ShapeID="_x0000_i1026" DrawAspect="Content" ObjectID="_1643808245" r:id="rId11">
            <o:FieldCodes>\s</o:FieldCodes>
          </o:OLEObject>
        </w:object>
      </w:r>
      <w:r w:rsidR="00FA4789" w:rsidRPr="00FE7EEB">
        <w:rPr>
          <w:rFonts w:ascii="Arial" w:hAnsi="Arial" w:cs="Arial"/>
          <w:sz w:val="24"/>
          <w:szCs w:val="24"/>
          <w:lang w:val="en-US"/>
        </w:rPr>
        <w:tab/>
      </w:r>
      <w:r w:rsidR="00FA4789" w:rsidRPr="0008547F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>BALTIC PATRIOT</w:t>
      </w:r>
    </w:p>
    <w:p w:rsidR="00FA4789" w:rsidRPr="00FE7EEB" w:rsidRDefault="00FA4789" w:rsidP="00FE7EEB">
      <w:pPr>
        <w:pBdr>
          <w:bottom w:val="single" w:sz="6" w:space="1" w:color="auto"/>
        </w:pBdr>
        <w:tabs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  <w:r w:rsidRPr="0008547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527,422 </w:t>
      </w:r>
      <w:proofErr w:type="spellStart"/>
      <w:r w:rsidRPr="0008547F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Pr="0008547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5,853 </w:t>
      </w:r>
      <w:proofErr w:type="spellStart"/>
      <w:r w:rsidRPr="0008547F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="002C10E0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</w:t>
      </w:r>
      <w:r w:rsidR="00CA69FE" w:rsidRPr="0008547F">
        <w:rPr>
          <w:rFonts w:ascii="Arial" w:hAnsi="Arial" w:cs="Arial"/>
          <w:color w:val="1F497D" w:themeColor="text2"/>
          <w:sz w:val="24"/>
          <w:szCs w:val="24"/>
          <w:lang w:val="en-US"/>
        </w:rPr>
        <w:t>b</w:t>
      </w:r>
      <w:r w:rsidR="00492871" w:rsidRPr="0008547F">
        <w:rPr>
          <w:rFonts w:ascii="Arial" w:hAnsi="Arial" w:cs="Arial"/>
          <w:color w:val="1F497D" w:themeColor="text2"/>
          <w:sz w:val="24"/>
          <w:szCs w:val="24"/>
          <w:lang w:val="en-US"/>
        </w:rPr>
        <w:t>uilt 1992</w:t>
      </w:r>
      <w:r w:rsidRPr="0008547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</w:p>
    <w:p w:rsidR="00FE7EEB" w:rsidRDefault="00CB26C6" w:rsidP="0008547F">
      <w:pP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FE7EEB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CC25FF3" wp14:editId="47E7F738">
            <wp:simplePos x="0" y="0"/>
            <wp:positionH relativeFrom="column">
              <wp:posOffset>-3810</wp:posOffset>
            </wp:positionH>
            <wp:positionV relativeFrom="paragraph">
              <wp:posOffset>42545</wp:posOffset>
            </wp:positionV>
            <wp:extent cx="461010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511" y="21447"/>
                <wp:lineTo x="2151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TIC_PATRIOT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6C6" w:rsidRPr="004B5B73" w:rsidRDefault="006A32C1" w:rsidP="0008547F">
      <w:pPr>
        <w:jc w:val="center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 w:rsidRPr="004B5B73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SISTER SHIPS:</w:t>
      </w:r>
    </w:p>
    <w:p w:rsidR="00FE7EEB" w:rsidRPr="004B5B73" w:rsidRDefault="00FE7EEB" w:rsidP="0008547F">
      <w:pPr>
        <w:tabs>
          <w:tab w:val="left" w:pos="10773"/>
        </w:tabs>
        <w:ind w:right="283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4B5B73">
        <w:rPr>
          <w:rFonts w:ascii="Arial" w:hAnsi="Arial" w:cs="Arial"/>
          <w:color w:val="1F497D" w:themeColor="text2"/>
          <w:sz w:val="24"/>
          <w:szCs w:val="24"/>
          <w:lang w:val="en-US"/>
        </w:rPr>
        <w:t>BALTIC PEARL</w:t>
      </w:r>
      <w:r w:rsidR="00CB26C6" w:rsidRPr="004B5B73">
        <w:rPr>
          <w:rFonts w:ascii="Arial" w:hAnsi="Arial" w:cs="Arial"/>
          <w:color w:val="1F497D" w:themeColor="text2"/>
          <w:sz w:val="24"/>
          <w:szCs w:val="24"/>
          <w:lang w:val="en-US"/>
        </w:rPr>
        <w:br/>
        <w:t xml:space="preserve"> IMO 9038488</w:t>
      </w:r>
      <w:r w:rsidR="00972189" w:rsidRPr="004B5B73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Built </w:t>
      </w:r>
      <w:r w:rsidR="00E62354" w:rsidRPr="004B5B73">
        <w:rPr>
          <w:rFonts w:ascii="Arial" w:hAnsi="Arial" w:cs="Arial"/>
          <w:color w:val="1F497D" w:themeColor="text2"/>
          <w:sz w:val="24"/>
          <w:szCs w:val="24"/>
          <w:lang w:val="en-US"/>
        </w:rPr>
        <w:t>1988</w:t>
      </w:r>
    </w:p>
    <w:p w:rsidR="00FE7EEB" w:rsidRPr="004B5B73" w:rsidRDefault="00FE7EEB" w:rsidP="0008547F">
      <w:pPr>
        <w:tabs>
          <w:tab w:val="left" w:pos="10773"/>
        </w:tabs>
        <w:ind w:right="283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4B5B73">
        <w:rPr>
          <w:rFonts w:ascii="Arial" w:hAnsi="Arial" w:cs="Arial"/>
          <w:color w:val="1F497D" w:themeColor="text2"/>
          <w:sz w:val="24"/>
          <w:szCs w:val="24"/>
          <w:lang w:val="en-US"/>
        </w:rPr>
        <w:t>BALTIC PERFORMER</w:t>
      </w:r>
      <w:r w:rsidR="00CB26C6" w:rsidRPr="004B5B73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CB26C6" w:rsidRPr="004B5B73">
        <w:rPr>
          <w:rFonts w:ascii="Arial" w:hAnsi="Arial" w:cs="Arial"/>
          <w:color w:val="1F497D" w:themeColor="text2"/>
          <w:sz w:val="24"/>
          <w:szCs w:val="24"/>
          <w:lang w:val="en-US"/>
        </w:rPr>
        <w:br/>
        <w:t>IMO 9038488</w:t>
      </w:r>
      <w:r w:rsidR="00E62354" w:rsidRPr="004B5B73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Built 1988</w:t>
      </w:r>
    </w:p>
    <w:p w:rsidR="00FE7EEB" w:rsidRPr="00FE7EEB" w:rsidRDefault="00FE7EEB" w:rsidP="00FE7E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E7EEB" w:rsidRPr="00FE7EEB" w:rsidRDefault="00FE7EEB" w:rsidP="00FE7E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55AC8" w:rsidRPr="00A513E7" w:rsidRDefault="00E55AC8" w:rsidP="00187ACE">
      <w:pPr>
        <w:rPr>
          <w:rFonts w:ascii="Arial" w:hAnsi="Arial" w:cs="Arial"/>
          <w:b/>
          <w:sz w:val="16"/>
          <w:szCs w:val="20"/>
          <w:lang w:val="en-US"/>
        </w:rPr>
      </w:pPr>
    </w:p>
    <w:p w:rsidR="003E67E7" w:rsidRDefault="003E67E7" w:rsidP="00187ACE">
      <w:pPr>
        <w:rPr>
          <w:rFonts w:ascii="Arial" w:hAnsi="Arial" w:cs="Arial"/>
          <w:b/>
          <w:sz w:val="18"/>
          <w:lang w:val="en-US"/>
        </w:rPr>
      </w:pPr>
    </w:p>
    <w:p w:rsidR="002C10E0" w:rsidRDefault="002C10E0" w:rsidP="00187ACE">
      <w:pPr>
        <w:rPr>
          <w:rFonts w:ascii="Arial" w:hAnsi="Arial" w:cs="Arial"/>
          <w:b/>
          <w:color w:val="1F497D" w:themeColor="text2"/>
          <w:sz w:val="24"/>
          <w:lang w:val="en-US"/>
        </w:rPr>
        <w:sectPr w:rsidR="002C10E0" w:rsidSect="002D08C6">
          <w:footerReference w:type="even" r:id="rId13"/>
          <w:footerReference w:type="default" r:id="rId14"/>
          <w:pgSz w:w="11906" w:h="16838"/>
          <w:pgMar w:top="284" w:right="849" w:bottom="1134" w:left="426" w:header="708" w:footer="708" w:gutter="0"/>
          <w:cols w:space="708"/>
          <w:docGrid w:linePitch="360"/>
        </w:sectPr>
      </w:pPr>
    </w:p>
    <w:tbl>
      <w:tblPr>
        <w:tblStyle w:val="-1"/>
        <w:tblpPr w:leftFromText="180" w:rightFromText="180" w:vertAnchor="text" w:horzAnchor="margin" w:tblpXSpec="right" w:tblpY="428"/>
        <w:tblW w:w="5533" w:type="dxa"/>
        <w:tblLook w:val="04A0" w:firstRow="1" w:lastRow="0" w:firstColumn="1" w:lastColumn="0" w:noHBand="0" w:noVBand="1"/>
      </w:tblPr>
      <w:tblGrid>
        <w:gridCol w:w="2230"/>
        <w:gridCol w:w="2274"/>
        <w:gridCol w:w="1029"/>
      </w:tblGrid>
      <w:tr w:rsidR="00341534" w:rsidRPr="002C10E0" w:rsidTr="00341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noWrap/>
            <w:hideMark/>
          </w:tcPr>
          <w:p w:rsidR="00341534" w:rsidRPr="002C10E0" w:rsidRDefault="00341534" w:rsidP="00341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dxa"/>
            <w:noWrap/>
            <w:hideMark/>
          </w:tcPr>
          <w:p w:rsidR="00341534" w:rsidRPr="002C10E0" w:rsidRDefault="00341534" w:rsidP="00EA7B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GT</w:t>
            </w:r>
          </w:p>
        </w:tc>
        <w:tc>
          <w:tcPr>
            <w:tcW w:w="1029" w:type="dxa"/>
            <w:noWrap/>
            <w:hideMark/>
          </w:tcPr>
          <w:p w:rsidR="00341534" w:rsidRPr="002C10E0" w:rsidRDefault="00341534" w:rsidP="00EA7B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NT</w:t>
            </w:r>
          </w:p>
        </w:tc>
      </w:tr>
      <w:tr w:rsidR="00341534" w:rsidRPr="002C10E0" w:rsidTr="00341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noWrap/>
            <w:hideMark/>
          </w:tcPr>
          <w:p w:rsidR="00341534" w:rsidRPr="002C10E0" w:rsidRDefault="00341534" w:rsidP="00341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International</w:t>
            </w:r>
          </w:p>
        </w:tc>
        <w:tc>
          <w:tcPr>
            <w:tcW w:w="2274" w:type="dxa"/>
            <w:noWrap/>
            <w:hideMark/>
          </w:tcPr>
          <w:p w:rsidR="00341534" w:rsidRPr="002C10E0" w:rsidRDefault="00341534" w:rsidP="00EA7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10402</w:t>
            </w:r>
          </w:p>
        </w:tc>
        <w:tc>
          <w:tcPr>
            <w:tcW w:w="1029" w:type="dxa"/>
            <w:noWrap/>
            <w:hideMark/>
          </w:tcPr>
          <w:p w:rsidR="00341534" w:rsidRPr="002C10E0" w:rsidRDefault="00341534" w:rsidP="00EA7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5265</w:t>
            </w:r>
          </w:p>
        </w:tc>
      </w:tr>
      <w:tr w:rsidR="00341534" w:rsidRPr="002C10E0" w:rsidTr="00341534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noWrap/>
            <w:hideMark/>
          </w:tcPr>
          <w:p w:rsidR="00341534" w:rsidRPr="002C10E0" w:rsidRDefault="00341534" w:rsidP="00341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Panama canal </w:t>
            </w:r>
          </w:p>
        </w:tc>
        <w:tc>
          <w:tcPr>
            <w:tcW w:w="2274" w:type="dxa"/>
            <w:noWrap/>
            <w:hideMark/>
          </w:tcPr>
          <w:p w:rsidR="00341534" w:rsidRPr="002C10E0" w:rsidRDefault="00341534" w:rsidP="00EA7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noWrap/>
            <w:hideMark/>
          </w:tcPr>
          <w:p w:rsidR="00341534" w:rsidRPr="002C10E0" w:rsidRDefault="00341534" w:rsidP="00EA7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8541</w:t>
            </w:r>
          </w:p>
        </w:tc>
      </w:tr>
      <w:tr w:rsidR="00341534" w:rsidRPr="002C10E0" w:rsidTr="00341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noWrap/>
            <w:hideMark/>
          </w:tcPr>
          <w:p w:rsidR="00341534" w:rsidRPr="002C10E0" w:rsidRDefault="00341534" w:rsidP="00341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Suez GRT/NRT</w:t>
            </w:r>
          </w:p>
        </w:tc>
        <w:tc>
          <w:tcPr>
            <w:tcW w:w="2274" w:type="dxa"/>
            <w:noWrap/>
            <w:hideMark/>
          </w:tcPr>
          <w:p w:rsidR="00341534" w:rsidRPr="002C10E0" w:rsidRDefault="00341534" w:rsidP="00EA7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noWrap/>
            <w:hideMark/>
          </w:tcPr>
          <w:p w:rsidR="00341534" w:rsidRPr="002C10E0" w:rsidRDefault="00341534" w:rsidP="00EA7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8797,6</w:t>
            </w:r>
          </w:p>
        </w:tc>
      </w:tr>
    </w:tbl>
    <w:p w:rsidR="00CB26C6" w:rsidRPr="0008547F" w:rsidRDefault="00CB26C6" w:rsidP="00E22A53">
      <w:pPr>
        <w:spacing w:after="120"/>
        <w:rPr>
          <w:rFonts w:ascii="Arial" w:hAnsi="Arial" w:cs="Arial"/>
          <w:b/>
          <w:color w:val="1F497D" w:themeColor="text2"/>
          <w:sz w:val="24"/>
          <w:lang w:val="en-US"/>
        </w:rPr>
      </w:pPr>
      <w:r w:rsidRPr="0008547F">
        <w:rPr>
          <w:rFonts w:ascii="Arial" w:hAnsi="Arial" w:cs="Arial"/>
          <w:b/>
          <w:color w:val="1F497D" w:themeColor="text2"/>
          <w:sz w:val="24"/>
          <w:lang w:val="en-US"/>
        </w:rPr>
        <w:lastRenderedPageBreak/>
        <w:t>General</w:t>
      </w:r>
    </w:p>
    <w:p w:rsidR="00972189" w:rsidRPr="00A513E7" w:rsidRDefault="00972189" w:rsidP="00CB26C6">
      <w:pPr>
        <w:spacing w:after="0"/>
        <w:rPr>
          <w:rFonts w:ascii="Arial" w:hAnsi="Arial" w:cs="Arial"/>
          <w:sz w:val="18"/>
          <w:lang w:val="en-US"/>
        </w:rPr>
        <w:sectPr w:rsidR="00972189" w:rsidRPr="00A513E7" w:rsidSect="002C10E0">
          <w:type w:val="continuous"/>
          <w:pgSz w:w="11906" w:h="16838"/>
          <w:pgMar w:top="284" w:right="424" w:bottom="1134" w:left="426" w:header="708" w:footer="708" w:gutter="0"/>
          <w:cols w:num="2" w:space="708"/>
          <w:docGrid w:linePitch="360"/>
        </w:sectPr>
      </w:pPr>
    </w:p>
    <w:tbl>
      <w:tblPr>
        <w:tblStyle w:val="-1"/>
        <w:tblW w:w="4743" w:type="dxa"/>
        <w:tblLook w:val="04A0" w:firstRow="1" w:lastRow="0" w:firstColumn="1" w:lastColumn="0" w:noHBand="0" w:noVBand="1"/>
      </w:tblPr>
      <w:tblGrid>
        <w:gridCol w:w="2349"/>
        <w:gridCol w:w="2394"/>
      </w:tblGrid>
      <w:tr w:rsidR="0008547F" w:rsidRPr="002C10E0" w:rsidTr="002C1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Built</w:t>
            </w:r>
          </w:p>
        </w:tc>
        <w:tc>
          <w:tcPr>
            <w:tcW w:w="2394" w:type="dxa"/>
            <w:noWrap/>
            <w:hideMark/>
          </w:tcPr>
          <w:p w:rsidR="0008547F" w:rsidRPr="00E22A53" w:rsidRDefault="0008547F" w:rsidP="000854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A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October</w:t>
            </w:r>
            <w:proofErr w:type="spellEnd"/>
            <w:r w:rsidRPr="00E22A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 xml:space="preserve"> – 1992</w:t>
            </w:r>
          </w:p>
        </w:tc>
      </w:tr>
      <w:tr w:rsidR="0008547F" w:rsidRPr="002C10E0" w:rsidTr="002C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Flag</w:t>
            </w:r>
          </w:p>
        </w:tc>
        <w:tc>
          <w:tcPr>
            <w:tcW w:w="2394" w:type="dxa"/>
            <w:noWrap/>
            <w:hideMark/>
          </w:tcPr>
          <w:p w:rsidR="0008547F" w:rsidRPr="00E22A53" w:rsidRDefault="0008547F" w:rsidP="00085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Liberia</w:t>
            </w:r>
            <w:proofErr w:type="spellEnd"/>
          </w:p>
        </w:tc>
      </w:tr>
      <w:tr w:rsidR="0008547F" w:rsidRPr="002C10E0" w:rsidTr="002C10E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Port of Registry</w:t>
            </w:r>
          </w:p>
        </w:tc>
        <w:tc>
          <w:tcPr>
            <w:tcW w:w="2394" w:type="dxa"/>
            <w:noWrap/>
            <w:hideMark/>
          </w:tcPr>
          <w:p w:rsidR="0008547F" w:rsidRPr="00E22A53" w:rsidRDefault="0008547F" w:rsidP="00085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Monrovia</w:t>
            </w:r>
            <w:proofErr w:type="spellEnd"/>
          </w:p>
        </w:tc>
      </w:tr>
      <w:tr w:rsidR="0008547F" w:rsidRPr="002C10E0" w:rsidTr="002C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Call sign</w:t>
            </w:r>
          </w:p>
        </w:tc>
        <w:tc>
          <w:tcPr>
            <w:tcW w:w="2394" w:type="dxa"/>
            <w:noWrap/>
            <w:hideMark/>
          </w:tcPr>
          <w:p w:rsidR="0008547F" w:rsidRPr="00E22A53" w:rsidRDefault="0008547F" w:rsidP="00085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2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D5BR9</w:t>
            </w:r>
          </w:p>
        </w:tc>
      </w:tr>
      <w:tr w:rsidR="0008547F" w:rsidRPr="002C10E0" w:rsidTr="002C10E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IMO/Lloyds nr</w:t>
            </w:r>
          </w:p>
        </w:tc>
        <w:tc>
          <w:tcPr>
            <w:tcW w:w="2394" w:type="dxa"/>
            <w:noWrap/>
            <w:hideMark/>
          </w:tcPr>
          <w:p w:rsidR="0008547F" w:rsidRPr="00E22A53" w:rsidRDefault="0008547F" w:rsidP="00085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2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9038488</w:t>
            </w:r>
          </w:p>
        </w:tc>
      </w:tr>
      <w:tr w:rsidR="0008547F" w:rsidRPr="002C10E0" w:rsidTr="002C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 over all [m]</w:t>
            </w:r>
          </w:p>
        </w:tc>
        <w:tc>
          <w:tcPr>
            <w:tcW w:w="2394" w:type="dxa"/>
            <w:noWrap/>
            <w:hideMark/>
          </w:tcPr>
          <w:p w:rsidR="0008547F" w:rsidRPr="00E22A53" w:rsidRDefault="0008547F" w:rsidP="00085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2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150,01</w:t>
            </w:r>
          </w:p>
        </w:tc>
      </w:tr>
      <w:tr w:rsidR="0008547F" w:rsidRPr="002C10E0" w:rsidTr="002C10E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Beam[m]</w:t>
            </w:r>
          </w:p>
        </w:tc>
        <w:tc>
          <w:tcPr>
            <w:tcW w:w="2394" w:type="dxa"/>
            <w:noWrap/>
            <w:hideMark/>
          </w:tcPr>
          <w:p w:rsidR="0008547F" w:rsidRPr="00E22A53" w:rsidRDefault="0008547F" w:rsidP="00085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2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22,53</w:t>
            </w:r>
          </w:p>
        </w:tc>
      </w:tr>
      <w:tr w:rsidR="0008547F" w:rsidRPr="002C10E0" w:rsidTr="002C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Depth [m]</w:t>
            </w:r>
          </w:p>
        </w:tc>
        <w:tc>
          <w:tcPr>
            <w:tcW w:w="2394" w:type="dxa"/>
            <w:noWrap/>
            <w:hideMark/>
          </w:tcPr>
          <w:p w:rsidR="0008547F" w:rsidRPr="00E22A53" w:rsidRDefault="0008547F" w:rsidP="00085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2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8,843</w:t>
            </w:r>
          </w:p>
        </w:tc>
      </w:tr>
      <w:tr w:rsidR="0008547F" w:rsidRPr="002C10E0" w:rsidTr="002C10E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Bow thruster</w:t>
            </w:r>
          </w:p>
        </w:tc>
        <w:tc>
          <w:tcPr>
            <w:tcW w:w="2394" w:type="dxa"/>
            <w:noWrap/>
            <w:hideMark/>
          </w:tcPr>
          <w:p w:rsidR="0008547F" w:rsidRPr="00E22A53" w:rsidRDefault="0008547F" w:rsidP="00085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2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N/A</w:t>
            </w:r>
          </w:p>
        </w:tc>
      </w:tr>
    </w:tbl>
    <w:p w:rsidR="00E22A53" w:rsidRPr="002C10E0" w:rsidRDefault="00E22A53" w:rsidP="0008547F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-1"/>
        <w:tblpPr w:leftFromText="180" w:rightFromText="180" w:vertAnchor="text" w:horzAnchor="margin" w:tblpXSpec="right" w:tblpY="162"/>
        <w:tblW w:w="5491" w:type="dxa"/>
        <w:tblLook w:val="04A0" w:firstRow="1" w:lastRow="0" w:firstColumn="1" w:lastColumn="0" w:noHBand="0" w:noVBand="1"/>
      </w:tblPr>
      <w:tblGrid>
        <w:gridCol w:w="2213"/>
        <w:gridCol w:w="2256"/>
        <w:gridCol w:w="1022"/>
      </w:tblGrid>
      <w:tr w:rsidR="002C10E0" w:rsidRPr="002C10E0" w:rsidTr="002C1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  <w:noWrap/>
            <w:hideMark/>
          </w:tcPr>
          <w:p w:rsidR="002C10E0" w:rsidRPr="002C10E0" w:rsidRDefault="002C10E0" w:rsidP="002C10E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2C10E0" w:rsidRPr="002C10E0" w:rsidRDefault="002C10E0" w:rsidP="002C10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Draft</w:t>
            </w:r>
          </w:p>
        </w:tc>
        <w:tc>
          <w:tcPr>
            <w:tcW w:w="1022" w:type="dxa"/>
            <w:noWrap/>
            <w:hideMark/>
          </w:tcPr>
          <w:p w:rsidR="002C10E0" w:rsidRPr="002C10E0" w:rsidRDefault="002C10E0" w:rsidP="002C10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DWAT</w:t>
            </w:r>
          </w:p>
        </w:tc>
      </w:tr>
      <w:tr w:rsidR="002C10E0" w:rsidRPr="002C10E0" w:rsidTr="002C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  <w:noWrap/>
            <w:hideMark/>
          </w:tcPr>
          <w:p w:rsidR="002C10E0" w:rsidRPr="002C10E0" w:rsidRDefault="002C10E0" w:rsidP="002C10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Tropical</w:t>
            </w:r>
          </w:p>
        </w:tc>
        <w:tc>
          <w:tcPr>
            <w:tcW w:w="2256" w:type="dxa"/>
            <w:noWrap/>
            <w:hideMark/>
          </w:tcPr>
          <w:p w:rsidR="002C10E0" w:rsidRPr="002C10E0" w:rsidRDefault="002C10E0" w:rsidP="00CE71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2" w:type="dxa"/>
            <w:noWrap/>
            <w:hideMark/>
          </w:tcPr>
          <w:p w:rsidR="002C10E0" w:rsidRPr="002C10E0" w:rsidRDefault="002C10E0" w:rsidP="00CE71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7,726</w:t>
            </w:r>
          </w:p>
        </w:tc>
      </w:tr>
      <w:tr w:rsidR="002C10E0" w:rsidRPr="002C10E0" w:rsidTr="002C10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  <w:noWrap/>
            <w:hideMark/>
          </w:tcPr>
          <w:p w:rsidR="002C10E0" w:rsidRPr="002C10E0" w:rsidRDefault="002C10E0" w:rsidP="002C10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Summer</w:t>
            </w:r>
          </w:p>
        </w:tc>
        <w:tc>
          <w:tcPr>
            <w:tcW w:w="2256" w:type="dxa"/>
            <w:noWrap/>
            <w:hideMark/>
          </w:tcPr>
          <w:p w:rsidR="002C10E0" w:rsidRPr="002C10E0" w:rsidRDefault="002C10E0" w:rsidP="00CE71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22" w:type="dxa"/>
            <w:noWrap/>
            <w:hideMark/>
          </w:tcPr>
          <w:p w:rsidR="002C10E0" w:rsidRPr="002C10E0" w:rsidRDefault="002C10E0" w:rsidP="00CE71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7,721</w:t>
            </w:r>
          </w:p>
        </w:tc>
      </w:tr>
      <w:tr w:rsidR="002C10E0" w:rsidRPr="002C10E0" w:rsidTr="002C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  <w:noWrap/>
            <w:hideMark/>
          </w:tcPr>
          <w:p w:rsidR="002C10E0" w:rsidRPr="002C10E0" w:rsidRDefault="002C10E0" w:rsidP="002C10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Winter</w:t>
            </w:r>
          </w:p>
        </w:tc>
        <w:tc>
          <w:tcPr>
            <w:tcW w:w="2256" w:type="dxa"/>
            <w:noWrap/>
            <w:hideMark/>
          </w:tcPr>
          <w:p w:rsidR="002C10E0" w:rsidRPr="002C10E0" w:rsidRDefault="002C10E0" w:rsidP="00CE71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2" w:type="dxa"/>
            <w:noWrap/>
            <w:hideMark/>
          </w:tcPr>
          <w:p w:rsidR="002C10E0" w:rsidRPr="002C10E0" w:rsidRDefault="002C10E0" w:rsidP="00CE71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7,711</w:t>
            </w:r>
          </w:p>
        </w:tc>
      </w:tr>
    </w:tbl>
    <w:p w:rsidR="00CB26C6" w:rsidRPr="00A513E7" w:rsidRDefault="00CB26C6" w:rsidP="00CB26C6">
      <w:pPr>
        <w:spacing w:after="0"/>
        <w:rPr>
          <w:rFonts w:ascii="Arial" w:hAnsi="Arial" w:cs="Arial"/>
          <w:sz w:val="18"/>
          <w:lang w:val="en-US"/>
        </w:rPr>
        <w:sectPr w:rsidR="00CB26C6" w:rsidRPr="00A513E7" w:rsidSect="002C10E0">
          <w:type w:val="continuous"/>
          <w:pgSz w:w="11906" w:h="16838"/>
          <w:pgMar w:top="142" w:right="424" w:bottom="1134" w:left="426" w:header="708" w:footer="708" w:gutter="0"/>
          <w:cols w:num="2" w:space="284"/>
          <w:docGrid w:linePitch="360"/>
        </w:sectPr>
      </w:pPr>
    </w:p>
    <w:p w:rsidR="002C10E0" w:rsidRDefault="002C10E0" w:rsidP="00CB26C6">
      <w:pPr>
        <w:spacing w:after="0"/>
        <w:rPr>
          <w:rFonts w:ascii="Arial" w:hAnsi="Arial" w:cs="Arial"/>
          <w:b/>
          <w:sz w:val="18"/>
          <w:lang w:val="en-US"/>
        </w:rPr>
        <w:sectPr w:rsidR="002C10E0" w:rsidSect="00492871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</w:p>
    <w:p w:rsidR="00E55AC8" w:rsidRPr="00A513E7" w:rsidRDefault="00E55AC8" w:rsidP="00CB26C6">
      <w:pPr>
        <w:spacing w:after="0"/>
        <w:rPr>
          <w:rFonts w:ascii="Arial" w:hAnsi="Arial" w:cs="Arial"/>
          <w:b/>
          <w:sz w:val="18"/>
          <w:lang w:val="en-US"/>
        </w:rPr>
      </w:pPr>
    </w:p>
    <w:p w:rsidR="00CB26C6" w:rsidRDefault="006A32C1" w:rsidP="00CB26C6">
      <w:pPr>
        <w:spacing w:after="0"/>
        <w:rPr>
          <w:rFonts w:ascii="Arial" w:hAnsi="Arial" w:cs="Arial"/>
          <w:b/>
          <w:color w:val="1F497D" w:themeColor="text2"/>
          <w:sz w:val="24"/>
          <w:lang w:val="en-US"/>
        </w:rPr>
      </w:pPr>
      <w:r w:rsidRPr="0008547F">
        <w:rPr>
          <w:rFonts w:ascii="Arial" w:hAnsi="Arial" w:cs="Arial"/>
          <w:b/>
          <w:color w:val="1F497D" w:themeColor="text2"/>
          <w:sz w:val="24"/>
          <w:lang w:val="en-US"/>
        </w:rPr>
        <w:t>Reefer</w:t>
      </w:r>
    </w:p>
    <w:p w:rsidR="00CB26C6" w:rsidRPr="00A513E7" w:rsidRDefault="00CB26C6" w:rsidP="00CB26C6">
      <w:pPr>
        <w:spacing w:after="0"/>
        <w:rPr>
          <w:rFonts w:ascii="Arial" w:hAnsi="Arial" w:cs="Arial"/>
          <w:sz w:val="18"/>
          <w:lang w:val="en-US"/>
        </w:rPr>
      </w:pPr>
    </w:p>
    <w:tbl>
      <w:tblPr>
        <w:tblStyle w:val="-1"/>
        <w:tblW w:w="6587" w:type="dxa"/>
        <w:tblLook w:val="04A0" w:firstRow="1" w:lastRow="0" w:firstColumn="1" w:lastColumn="0" w:noHBand="0" w:noVBand="1"/>
      </w:tblPr>
      <w:tblGrid>
        <w:gridCol w:w="2547"/>
        <w:gridCol w:w="4040"/>
      </w:tblGrid>
      <w:tr w:rsidR="0008547F" w:rsidRPr="0008547F" w:rsidTr="002C1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Bale </w:t>
            </w: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cbft</w:t>
            </w:r>
            <w:proofErr w:type="spellEnd"/>
          </w:p>
        </w:tc>
        <w:tc>
          <w:tcPr>
            <w:tcW w:w="4040" w:type="dxa"/>
            <w:noWrap/>
            <w:hideMark/>
          </w:tcPr>
          <w:p w:rsidR="0008547F" w:rsidRPr="002C10E0" w:rsidRDefault="0008547F" w:rsidP="000854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527,422</w:t>
            </w:r>
          </w:p>
        </w:tc>
      </w:tr>
      <w:tr w:rsidR="0008547F" w:rsidRPr="0008547F" w:rsidTr="002C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Area m2</w:t>
            </w:r>
          </w:p>
        </w:tc>
        <w:tc>
          <w:tcPr>
            <w:tcW w:w="4040" w:type="dxa"/>
            <w:noWrap/>
            <w:hideMark/>
          </w:tcPr>
          <w:p w:rsidR="0008547F" w:rsidRPr="002C10E0" w:rsidRDefault="0008547F" w:rsidP="00085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5,853</w:t>
            </w:r>
          </w:p>
        </w:tc>
      </w:tr>
      <w:tr w:rsidR="0008547F" w:rsidRPr="0008547F" w:rsidTr="002C10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Hatch covers</w:t>
            </w:r>
          </w:p>
        </w:tc>
        <w:tc>
          <w:tcPr>
            <w:tcW w:w="4040" w:type="dxa"/>
            <w:noWrap/>
            <w:hideMark/>
          </w:tcPr>
          <w:p w:rsidR="0008547F" w:rsidRPr="002C10E0" w:rsidRDefault="0008547F" w:rsidP="00085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8547F" w:rsidRPr="0008547F" w:rsidTr="002C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Holds/Compartments</w:t>
            </w:r>
          </w:p>
        </w:tc>
        <w:tc>
          <w:tcPr>
            <w:tcW w:w="4040" w:type="dxa"/>
            <w:noWrap/>
            <w:hideMark/>
          </w:tcPr>
          <w:p w:rsidR="0008547F" w:rsidRPr="002C10E0" w:rsidRDefault="0008547F" w:rsidP="00085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8547F" w:rsidRPr="00EA7BDE" w:rsidTr="002C10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Cooling sections</w:t>
            </w:r>
          </w:p>
        </w:tc>
        <w:tc>
          <w:tcPr>
            <w:tcW w:w="4040" w:type="dxa"/>
            <w:noWrap/>
            <w:hideMark/>
          </w:tcPr>
          <w:p w:rsidR="0008547F" w:rsidRPr="002C10E0" w:rsidRDefault="0008547F" w:rsidP="00085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1F,1AB,2AB,2CD,3AB,3CD,4AB,4CD</w:t>
            </w:r>
          </w:p>
        </w:tc>
      </w:tr>
      <w:tr w:rsidR="0008547F" w:rsidRPr="0008547F" w:rsidTr="002C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Fcsle</w:t>
            </w:r>
            <w:proofErr w:type="spellEnd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deck</w:t>
            </w:r>
          </w:p>
        </w:tc>
        <w:tc>
          <w:tcPr>
            <w:tcW w:w="4040" w:type="dxa"/>
            <w:noWrap/>
            <w:hideMark/>
          </w:tcPr>
          <w:p w:rsidR="0008547F" w:rsidRPr="002C10E0" w:rsidRDefault="0008547F" w:rsidP="00085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YES</w:t>
            </w:r>
          </w:p>
        </w:tc>
      </w:tr>
      <w:tr w:rsidR="0008547F" w:rsidRPr="0008547F" w:rsidTr="002C10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Trunk deck</w:t>
            </w:r>
          </w:p>
        </w:tc>
        <w:tc>
          <w:tcPr>
            <w:tcW w:w="4040" w:type="dxa"/>
            <w:noWrap/>
            <w:hideMark/>
          </w:tcPr>
          <w:p w:rsidR="0008547F" w:rsidRPr="002C10E0" w:rsidRDefault="0008547F" w:rsidP="00085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</w:t>
            </w:r>
          </w:p>
        </w:tc>
      </w:tr>
      <w:tr w:rsidR="0008547F" w:rsidRPr="0008547F" w:rsidTr="002C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USDA</w:t>
            </w:r>
          </w:p>
        </w:tc>
        <w:tc>
          <w:tcPr>
            <w:tcW w:w="4040" w:type="dxa"/>
            <w:noWrap/>
            <w:hideMark/>
          </w:tcPr>
          <w:p w:rsidR="0008547F" w:rsidRPr="002C10E0" w:rsidRDefault="0008547F" w:rsidP="00085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Sensors</w:t>
            </w:r>
            <w:proofErr w:type="spellEnd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fitted</w:t>
            </w:r>
            <w:proofErr w:type="spellEnd"/>
          </w:p>
        </w:tc>
      </w:tr>
      <w:tr w:rsidR="0008547F" w:rsidRPr="0008547F" w:rsidTr="002C10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PPECB</w:t>
            </w:r>
          </w:p>
        </w:tc>
        <w:tc>
          <w:tcPr>
            <w:tcW w:w="4040" w:type="dxa"/>
            <w:noWrap/>
            <w:hideMark/>
          </w:tcPr>
          <w:p w:rsidR="0008547F" w:rsidRPr="002C10E0" w:rsidRDefault="0008547F" w:rsidP="00085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Sensors</w:t>
            </w:r>
            <w:proofErr w:type="spellEnd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fitted</w:t>
            </w:r>
            <w:proofErr w:type="spellEnd"/>
          </w:p>
        </w:tc>
      </w:tr>
      <w:tr w:rsidR="0008547F" w:rsidRPr="0008547F" w:rsidTr="002C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Reefer plugs</w:t>
            </w:r>
          </w:p>
        </w:tc>
        <w:tc>
          <w:tcPr>
            <w:tcW w:w="4040" w:type="dxa"/>
            <w:noWrap/>
            <w:hideMark/>
          </w:tcPr>
          <w:p w:rsidR="0008547F" w:rsidRPr="002C10E0" w:rsidRDefault="0008547F" w:rsidP="00085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08547F" w:rsidRPr="0008547F" w:rsidTr="002C10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Grating load</w:t>
            </w:r>
          </w:p>
        </w:tc>
        <w:tc>
          <w:tcPr>
            <w:tcW w:w="4040" w:type="dxa"/>
            <w:noWrap/>
            <w:hideMark/>
          </w:tcPr>
          <w:p w:rsidR="0008547F" w:rsidRPr="002C10E0" w:rsidRDefault="0008547F" w:rsidP="00085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 MT </w:t>
            </w: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Axleload</w:t>
            </w:r>
            <w:proofErr w:type="spellEnd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pneumatic</w:t>
            </w:r>
            <w:proofErr w:type="spellEnd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tires</w:t>
            </w:r>
            <w:proofErr w:type="spellEnd"/>
          </w:p>
        </w:tc>
      </w:tr>
      <w:tr w:rsidR="0008547F" w:rsidRPr="0008547F" w:rsidTr="002C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Grating</w:t>
            </w:r>
          </w:p>
        </w:tc>
        <w:tc>
          <w:tcPr>
            <w:tcW w:w="4040" w:type="dxa"/>
            <w:noWrap/>
            <w:hideMark/>
          </w:tcPr>
          <w:p w:rsidR="0008547F" w:rsidRPr="002C10E0" w:rsidRDefault="0008547F" w:rsidP="00085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Wood</w:t>
            </w:r>
            <w:proofErr w:type="spellEnd"/>
          </w:p>
        </w:tc>
      </w:tr>
      <w:tr w:rsidR="0008547F" w:rsidRPr="0008547F" w:rsidTr="002C10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Temp min/max °C</w:t>
            </w:r>
          </w:p>
        </w:tc>
        <w:tc>
          <w:tcPr>
            <w:tcW w:w="4040" w:type="dxa"/>
            <w:noWrap/>
            <w:hideMark/>
          </w:tcPr>
          <w:p w:rsidR="0008547F" w:rsidRPr="002C10E0" w:rsidRDefault="002C10E0" w:rsidP="00085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30/+15</w:t>
            </w:r>
          </w:p>
        </w:tc>
      </w:tr>
      <w:tr w:rsidR="0008547F" w:rsidRPr="0008547F" w:rsidTr="002C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Air circs/hour</w:t>
            </w:r>
          </w:p>
        </w:tc>
        <w:tc>
          <w:tcPr>
            <w:tcW w:w="4040" w:type="dxa"/>
            <w:noWrap/>
            <w:hideMark/>
          </w:tcPr>
          <w:p w:rsidR="0008547F" w:rsidRPr="002C10E0" w:rsidRDefault="0008547F" w:rsidP="00085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8547F" w:rsidRPr="0008547F" w:rsidTr="002C10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08547F" w:rsidRPr="002C10E0" w:rsidRDefault="0008547F" w:rsidP="000854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Air renew/hour</w:t>
            </w:r>
          </w:p>
        </w:tc>
        <w:tc>
          <w:tcPr>
            <w:tcW w:w="4040" w:type="dxa"/>
            <w:noWrap/>
            <w:hideMark/>
          </w:tcPr>
          <w:p w:rsidR="0008547F" w:rsidRPr="002C10E0" w:rsidRDefault="0008547F" w:rsidP="00085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CB26C6" w:rsidRDefault="00CB26C6" w:rsidP="006A32C1">
      <w:pPr>
        <w:tabs>
          <w:tab w:val="left" w:pos="2694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p w:rsidR="00A513E7" w:rsidRPr="00E55AC8" w:rsidRDefault="00A513E7" w:rsidP="006A32C1">
      <w:pPr>
        <w:tabs>
          <w:tab w:val="left" w:pos="2694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p w:rsidR="006A32C1" w:rsidRPr="0008547F" w:rsidRDefault="00EA7BDE" w:rsidP="006A32C1">
      <w:pP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FE7EEB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7D3C918" wp14:editId="62D64B59">
            <wp:simplePos x="0" y="0"/>
            <wp:positionH relativeFrom="column">
              <wp:posOffset>-3810</wp:posOffset>
            </wp:positionH>
            <wp:positionV relativeFrom="paragraph">
              <wp:posOffset>109855</wp:posOffset>
            </wp:positionV>
            <wp:extent cx="2152650" cy="2482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2C1" w:rsidRPr="00FE7EEB">
        <w:rPr>
          <w:rFonts w:ascii="Arial" w:hAnsi="Arial" w:cs="Arial"/>
          <w:sz w:val="24"/>
          <w:szCs w:val="24"/>
        </w:rPr>
        <w:object w:dxaOrig="10065" w:dyaOrig="15">
          <v:shape id="_x0000_i1027" type="#_x0000_t75" style="width:503.25pt;height:.75pt" o:ole="">
            <v:imagedata r:id="rId9" o:title=""/>
          </v:shape>
          <o:OLEObject Type="Embed" ProgID="Photoshop.Image.10" ShapeID="_x0000_i1027" DrawAspect="Content" ObjectID="_1643808246" r:id="rId15">
            <o:FieldCodes>\s</o:FieldCodes>
          </o:OLEObject>
        </w:object>
      </w:r>
      <w:r w:rsidR="006A32C1" w:rsidRPr="00FE7EEB">
        <w:rPr>
          <w:rFonts w:ascii="Arial" w:hAnsi="Arial" w:cs="Arial"/>
          <w:sz w:val="24"/>
          <w:szCs w:val="24"/>
          <w:lang w:val="en-US"/>
        </w:rPr>
        <w:tab/>
      </w:r>
      <w:r w:rsidR="006A32C1" w:rsidRPr="0008547F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>BALTIC PATRIOT</w:t>
      </w:r>
    </w:p>
    <w:p w:rsidR="006A32C1" w:rsidRPr="0008547F" w:rsidRDefault="006A32C1" w:rsidP="006A32C1">
      <w:pPr>
        <w:pBdr>
          <w:bottom w:val="single" w:sz="6" w:space="1" w:color="auto"/>
        </w:pBd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08547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527,422 </w:t>
      </w:r>
      <w:proofErr w:type="spellStart"/>
      <w:r w:rsidRPr="0008547F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Pr="0008547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5,853 </w:t>
      </w:r>
      <w:proofErr w:type="spellStart"/>
      <w:r w:rsidRPr="0008547F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="00CA69FE" w:rsidRPr="0008547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built 1992</w:t>
      </w:r>
      <w:r w:rsidRPr="0008547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</w:p>
    <w:p w:rsidR="00CB26C6" w:rsidRDefault="006A32C1" w:rsidP="006A32C1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drawing>
          <wp:inline distT="0" distB="0" distL="0" distR="0" wp14:anchorId="112F8A74" wp14:editId="67DF3897">
            <wp:extent cx="7020560" cy="1920363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io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92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AC8" w:rsidRDefault="00E55AC8" w:rsidP="00CB26C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04FF1" w:rsidRPr="002C10E0" w:rsidRDefault="006A32C1" w:rsidP="00CB26C6">
      <w:pPr>
        <w:spacing w:after="0"/>
        <w:rPr>
          <w:rFonts w:ascii="Arial" w:hAnsi="Arial" w:cs="Arial"/>
          <w:b/>
          <w:sz w:val="18"/>
          <w:lang w:val="en-US"/>
        </w:rPr>
      </w:pPr>
      <w:r w:rsidRPr="002C10E0">
        <w:rPr>
          <w:rFonts w:ascii="Arial" w:hAnsi="Arial" w:cs="Arial"/>
          <w:b/>
          <w:lang w:val="en-US"/>
        </w:rPr>
        <w:t>Reefer Compartment Capacity Breakdown</w:t>
      </w:r>
    </w:p>
    <w:p w:rsidR="00E55AC8" w:rsidRPr="00A513E7" w:rsidRDefault="00E55AC8" w:rsidP="00CB26C6">
      <w:pPr>
        <w:spacing w:after="0"/>
        <w:rPr>
          <w:rFonts w:ascii="Arial" w:hAnsi="Arial" w:cs="Arial"/>
          <w:sz w:val="16"/>
          <w:lang w:val="en-US"/>
        </w:rPr>
        <w:sectPr w:rsidR="00E55AC8" w:rsidRPr="00A513E7" w:rsidSect="00492871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</w:p>
    <w:p w:rsidR="00796D3A" w:rsidRPr="00A513E7" w:rsidRDefault="00796D3A" w:rsidP="00CB26C6">
      <w:pPr>
        <w:spacing w:after="0"/>
        <w:rPr>
          <w:rFonts w:ascii="Arial" w:hAnsi="Arial" w:cs="Arial"/>
          <w:sz w:val="16"/>
          <w:lang w:val="en-US"/>
        </w:rPr>
      </w:pPr>
    </w:p>
    <w:p w:rsidR="006A32C1" w:rsidRPr="002C10E0" w:rsidRDefault="006A32C1" w:rsidP="00CB26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C10E0">
        <w:rPr>
          <w:rFonts w:ascii="Arial" w:hAnsi="Arial" w:cs="Arial"/>
          <w:sz w:val="20"/>
          <w:szCs w:val="20"/>
          <w:lang w:val="en-US"/>
        </w:rPr>
        <w:t>Bale capacity [</w:t>
      </w:r>
      <w:proofErr w:type="spellStart"/>
      <w:r w:rsidRPr="002C10E0">
        <w:rPr>
          <w:rFonts w:ascii="Arial" w:hAnsi="Arial" w:cs="Arial"/>
          <w:sz w:val="20"/>
          <w:szCs w:val="20"/>
          <w:lang w:val="en-US"/>
        </w:rPr>
        <w:t>cbft</w:t>
      </w:r>
      <w:proofErr w:type="spellEnd"/>
      <w:r w:rsidRPr="002C10E0">
        <w:rPr>
          <w:rFonts w:ascii="Arial" w:hAnsi="Arial" w:cs="Arial"/>
          <w:sz w:val="20"/>
          <w:szCs w:val="20"/>
          <w:lang w:val="en-US"/>
        </w:rPr>
        <w:t>]</w:t>
      </w:r>
    </w:p>
    <w:tbl>
      <w:tblPr>
        <w:tblStyle w:val="-1"/>
        <w:tblW w:w="5464" w:type="dxa"/>
        <w:tblLayout w:type="fixed"/>
        <w:tblLook w:val="04A0" w:firstRow="1" w:lastRow="0" w:firstColumn="1" w:lastColumn="0" w:noHBand="0" w:noVBand="1"/>
      </w:tblPr>
      <w:tblGrid>
        <w:gridCol w:w="1307"/>
        <w:gridCol w:w="976"/>
        <w:gridCol w:w="993"/>
        <w:gridCol w:w="1134"/>
        <w:gridCol w:w="1054"/>
      </w:tblGrid>
      <w:tr w:rsidR="0008547F" w:rsidRPr="002C10E0" w:rsidTr="00085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6A32C1" w:rsidRPr="002C10E0" w:rsidRDefault="006A32C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976" w:type="dxa"/>
            <w:noWrap/>
            <w:hideMark/>
          </w:tcPr>
          <w:p w:rsidR="006A32C1" w:rsidRPr="002C10E0" w:rsidRDefault="006A32C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6A32C1" w:rsidRPr="002C10E0" w:rsidRDefault="006A32C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A32C1" w:rsidRPr="002C10E0" w:rsidRDefault="006A32C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noWrap/>
            <w:hideMark/>
          </w:tcPr>
          <w:p w:rsidR="006A32C1" w:rsidRPr="002C10E0" w:rsidRDefault="006A32C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</w:tr>
      <w:tr w:rsidR="0008547F" w:rsidRPr="002C10E0" w:rsidTr="00085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</w:tcPr>
          <w:p w:rsidR="006A32C1" w:rsidRPr="002C10E0" w:rsidRDefault="006A32C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976" w:type="dxa"/>
            <w:noWrap/>
          </w:tcPr>
          <w:p w:rsidR="006A32C1" w:rsidRPr="002C10E0" w:rsidRDefault="006A32C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38606</w:t>
            </w:r>
          </w:p>
        </w:tc>
        <w:tc>
          <w:tcPr>
            <w:tcW w:w="993" w:type="dxa"/>
            <w:noWrap/>
          </w:tcPr>
          <w:p w:rsidR="006A32C1" w:rsidRPr="002C10E0" w:rsidRDefault="006A32C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A32C1" w:rsidRPr="002C10E0" w:rsidRDefault="006A32C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noWrap/>
          </w:tcPr>
          <w:p w:rsidR="006A32C1" w:rsidRPr="002C10E0" w:rsidRDefault="006A32C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08547F" w:rsidRPr="002C10E0" w:rsidTr="000854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6A32C1" w:rsidRPr="002C10E0" w:rsidRDefault="006A32C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76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26790</w:t>
            </w:r>
          </w:p>
        </w:tc>
        <w:tc>
          <w:tcPr>
            <w:tcW w:w="993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43127</w:t>
            </w:r>
          </w:p>
        </w:tc>
        <w:tc>
          <w:tcPr>
            <w:tcW w:w="1134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44055</w:t>
            </w:r>
          </w:p>
        </w:tc>
        <w:tc>
          <w:tcPr>
            <w:tcW w:w="1054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45609</w:t>
            </w:r>
          </w:p>
        </w:tc>
      </w:tr>
      <w:tr w:rsidR="0008547F" w:rsidRPr="002C10E0" w:rsidTr="00085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6A32C1" w:rsidRPr="002C10E0" w:rsidRDefault="006A32C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976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17046</w:t>
            </w:r>
          </w:p>
        </w:tc>
        <w:tc>
          <w:tcPr>
            <w:tcW w:w="993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35480</w:t>
            </w:r>
          </w:p>
        </w:tc>
        <w:tc>
          <w:tcPr>
            <w:tcW w:w="1134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38722</w:t>
            </w:r>
          </w:p>
        </w:tc>
        <w:tc>
          <w:tcPr>
            <w:tcW w:w="1054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37440</w:t>
            </w:r>
          </w:p>
        </w:tc>
      </w:tr>
      <w:tr w:rsidR="0008547F" w:rsidRPr="002C10E0" w:rsidTr="000854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6A32C1" w:rsidRPr="002C10E0" w:rsidRDefault="006A32C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76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31762</w:t>
            </w:r>
          </w:p>
        </w:tc>
        <w:tc>
          <w:tcPr>
            <w:tcW w:w="1134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38376</w:t>
            </w:r>
          </w:p>
        </w:tc>
        <w:tc>
          <w:tcPr>
            <w:tcW w:w="1054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349</w:t>
            </w: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4</w:t>
            </w: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08547F" w:rsidRPr="002C10E0" w:rsidTr="00085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6A32C1" w:rsidRPr="002C10E0" w:rsidRDefault="006A32C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76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27874</w:t>
            </w:r>
          </w:p>
        </w:tc>
        <w:tc>
          <w:tcPr>
            <w:tcW w:w="1134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36628</w:t>
            </w:r>
          </w:p>
        </w:tc>
        <w:tc>
          <w:tcPr>
            <w:tcW w:w="1054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30964</w:t>
            </w:r>
          </w:p>
        </w:tc>
      </w:tr>
      <w:tr w:rsidR="0008547F" w:rsidRPr="002C10E0" w:rsidTr="000854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6A32C1" w:rsidRPr="002C10E0" w:rsidRDefault="006A32C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976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82442</w:t>
            </w:r>
          </w:p>
        </w:tc>
        <w:tc>
          <w:tcPr>
            <w:tcW w:w="993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138243</w:t>
            </w:r>
          </w:p>
        </w:tc>
        <w:tc>
          <w:tcPr>
            <w:tcW w:w="1134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157781</w:t>
            </w:r>
          </w:p>
        </w:tc>
        <w:tc>
          <w:tcPr>
            <w:tcW w:w="1054" w:type="dxa"/>
            <w:noWrap/>
            <w:hideMark/>
          </w:tcPr>
          <w:p w:rsidR="006A32C1" w:rsidRPr="002C10E0" w:rsidRDefault="006A32C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148956</w:t>
            </w:r>
          </w:p>
        </w:tc>
      </w:tr>
    </w:tbl>
    <w:p w:rsidR="00104FF1" w:rsidRPr="002C10E0" w:rsidRDefault="002C10E0" w:rsidP="00104FF1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Grand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total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="00104FF1" w:rsidRPr="002C10E0">
        <w:rPr>
          <w:rFonts w:ascii="Arial" w:hAnsi="Arial" w:cs="Arial"/>
          <w:sz w:val="20"/>
          <w:szCs w:val="20"/>
          <w:lang w:val="en-US"/>
        </w:rPr>
        <w:t>527</w:t>
      </w:r>
      <w:r w:rsidR="00104FF1" w:rsidRPr="002C10E0">
        <w:rPr>
          <w:rFonts w:ascii="Arial" w:hAnsi="Arial" w:cs="Arial"/>
          <w:sz w:val="20"/>
          <w:szCs w:val="20"/>
        </w:rPr>
        <w:t>,</w:t>
      </w:r>
      <w:r w:rsidR="00104FF1" w:rsidRPr="002C10E0">
        <w:rPr>
          <w:rFonts w:ascii="Arial" w:hAnsi="Arial" w:cs="Arial"/>
          <w:sz w:val="20"/>
          <w:szCs w:val="20"/>
          <w:lang w:val="en-US"/>
        </w:rPr>
        <w:t xml:space="preserve">422 </w:t>
      </w:r>
      <w:proofErr w:type="spellStart"/>
      <w:r w:rsidR="00104FF1" w:rsidRPr="002C10E0">
        <w:rPr>
          <w:rFonts w:ascii="Arial" w:hAnsi="Arial" w:cs="Arial"/>
          <w:sz w:val="20"/>
          <w:szCs w:val="20"/>
          <w:lang w:val="en-US"/>
        </w:rPr>
        <w:t>cbft</w:t>
      </w:r>
      <w:proofErr w:type="spellEnd"/>
    </w:p>
    <w:p w:rsidR="00796D3A" w:rsidRPr="002C10E0" w:rsidRDefault="00796D3A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2C10E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C10E0">
        <w:rPr>
          <w:rFonts w:ascii="Arial" w:hAnsi="Arial" w:cs="Arial"/>
          <w:sz w:val="20"/>
          <w:szCs w:val="20"/>
          <w:lang w:val="en-US"/>
        </w:rPr>
        <w:t>Deck area [m2]</w:t>
      </w:r>
      <w:r w:rsidRPr="002C10E0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Style w:val="-1"/>
        <w:tblW w:w="5103" w:type="dxa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1"/>
        <w:gridCol w:w="1021"/>
        <w:gridCol w:w="1021"/>
      </w:tblGrid>
      <w:tr w:rsidR="0008547F" w:rsidRPr="002C10E0" w:rsidTr="00085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</w:tr>
      <w:tr w:rsidR="0008547F" w:rsidRPr="002C10E0" w:rsidTr="00085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</w:tcPr>
          <w:p w:rsidR="00104FF1" w:rsidRPr="002C10E0" w:rsidRDefault="00104FF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1312" w:type="dxa"/>
            <w:noWrap/>
          </w:tcPr>
          <w:p w:rsidR="00104FF1" w:rsidRPr="002C10E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312" w:type="dxa"/>
            <w:noWrap/>
          </w:tcPr>
          <w:p w:rsidR="00104FF1" w:rsidRPr="002C10E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noWrap/>
          </w:tcPr>
          <w:p w:rsidR="00104FF1" w:rsidRPr="002C10E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noWrap/>
          </w:tcPr>
          <w:p w:rsidR="00104FF1" w:rsidRPr="002C10E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08547F" w:rsidRPr="002C10E0" w:rsidTr="000854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464</w:t>
            </w:r>
          </w:p>
        </w:tc>
      </w:tr>
      <w:tr w:rsidR="0008547F" w:rsidRPr="002C10E0" w:rsidTr="00085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444</w:t>
            </w:r>
          </w:p>
        </w:tc>
      </w:tr>
      <w:tr w:rsidR="0008547F" w:rsidRPr="002C10E0" w:rsidTr="000854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413</w:t>
            </w:r>
          </w:p>
        </w:tc>
      </w:tr>
      <w:tr w:rsidR="0008547F" w:rsidRPr="002C10E0" w:rsidTr="00085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349</w:t>
            </w:r>
          </w:p>
        </w:tc>
      </w:tr>
      <w:tr w:rsidR="0008547F" w:rsidRPr="002C10E0" w:rsidTr="000854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1553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1819</w:t>
            </w:r>
          </w:p>
        </w:tc>
        <w:tc>
          <w:tcPr>
            <w:tcW w:w="1312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1670</w:t>
            </w:r>
          </w:p>
        </w:tc>
      </w:tr>
    </w:tbl>
    <w:p w:rsidR="00104FF1" w:rsidRPr="002C10E0" w:rsidRDefault="002C10E0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Grand </w:t>
      </w: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total  </w:t>
      </w:r>
      <w:r w:rsidR="00104FF1" w:rsidRPr="002C10E0">
        <w:rPr>
          <w:rFonts w:ascii="Arial" w:hAnsi="Arial" w:cs="Arial"/>
          <w:sz w:val="20"/>
          <w:szCs w:val="20"/>
          <w:lang w:val="en-US"/>
        </w:rPr>
        <w:t>5,853</w:t>
      </w:r>
      <w:proofErr w:type="gramEnd"/>
      <w:r w:rsidR="00104FF1" w:rsidRPr="002C10E0">
        <w:rPr>
          <w:rFonts w:ascii="Arial" w:hAnsi="Arial" w:cs="Arial"/>
          <w:sz w:val="20"/>
          <w:szCs w:val="20"/>
          <w:lang w:val="en-US"/>
        </w:rPr>
        <w:t xml:space="preserve"> m2</w:t>
      </w:r>
      <w:r w:rsidR="00104FF1" w:rsidRPr="002C10E0">
        <w:rPr>
          <w:rFonts w:ascii="Arial" w:hAnsi="Arial" w:cs="Arial"/>
          <w:sz w:val="20"/>
          <w:szCs w:val="20"/>
          <w:lang w:val="en-US"/>
        </w:rPr>
        <w:br/>
      </w:r>
    </w:p>
    <w:p w:rsidR="00104FF1" w:rsidRPr="002C10E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2C10E0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</w:p>
    <w:p w:rsidR="00104FF1" w:rsidRPr="002C10E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2C10E0" w:rsidSect="00CB26C6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  <w:r w:rsidRPr="002C10E0">
        <w:rPr>
          <w:rFonts w:ascii="Arial" w:hAnsi="Arial" w:cs="Arial"/>
          <w:sz w:val="20"/>
          <w:szCs w:val="20"/>
          <w:lang w:val="en-US"/>
        </w:rPr>
        <w:lastRenderedPageBreak/>
        <w:t xml:space="preserve">Free </w:t>
      </w:r>
      <w:proofErr w:type="spellStart"/>
      <w:r w:rsidRPr="002C10E0">
        <w:rPr>
          <w:rFonts w:ascii="Arial" w:hAnsi="Arial" w:cs="Arial"/>
          <w:sz w:val="20"/>
          <w:szCs w:val="20"/>
          <w:lang w:val="en-US"/>
        </w:rPr>
        <w:t>deckheight</w:t>
      </w:r>
      <w:proofErr w:type="spellEnd"/>
      <w:r w:rsidRPr="002C10E0">
        <w:rPr>
          <w:rFonts w:ascii="Arial" w:hAnsi="Arial" w:cs="Arial"/>
          <w:sz w:val="20"/>
          <w:szCs w:val="20"/>
          <w:lang w:val="en-US"/>
        </w:rPr>
        <w:t xml:space="preserve"> minimum 2.20 m</w:t>
      </w:r>
      <w:r w:rsidRPr="002C10E0">
        <w:rPr>
          <w:rFonts w:ascii="Arial" w:hAnsi="Arial" w:cs="Arial"/>
          <w:b/>
          <w:sz w:val="20"/>
          <w:szCs w:val="20"/>
          <w:lang w:val="en-US"/>
        </w:rPr>
        <w:br/>
      </w:r>
    </w:p>
    <w:p w:rsidR="00104FF1" w:rsidRPr="002C10E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C10E0">
        <w:rPr>
          <w:rFonts w:ascii="Arial" w:hAnsi="Arial" w:cs="Arial"/>
          <w:sz w:val="20"/>
          <w:szCs w:val="20"/>
          <w:lang w:val="en-US"/>
        </w:rPr>
        <w:lastRenderedPageBreak/>
        <w:t>Hatch sizes [m]</w:t>
      </w:r>
    </w:p>
    <w:tbl>
      <w:tblPr>
        <w:tblStyle w:val="-1"/>
        <w:tblW w:w="5103" w:type="dxa"/>
        <w:tblLook w:val="04A0" w:firstRow="1" w:lastRow="0" w:firstColumn="1" w:lastColumn="0" w:noHBand="0" w:noVBand="1"/>
      </w:tblPr>
      <w:tblGrid>
        <w:gridCol w:w="1347"/>
        <w:gridCol w:w="1347"/>
        <w:gridCol w:w="1348"/>
        <w:gridCol w:w="1348"/>
      </w:tblGrid>
      <w:tr w:rsidR="0008547F" w:rsidRPr="002C10E0" w:rsidTr="00085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Hatch</w:t>
            </w:r>
          </w:p>
        </w:tc>
        <w:tc>
          <w:tcPr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Length</w:t>
            </w:r>
          </w:p>
        </w:tc>
        <w:tc>
          <w:tcPr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Width</w:t>
            </w:r>
          </w:p>
        </w:tc>
        <w:tc>
          <w:tcPr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Insulated units</w:t>
            </w:r>
          </w:p>
        </w:tc>
      </w:tr>
      <w:tr w:rsidR="0008547F" w:rsidRPr="002C10E0" w:rsidTr="00085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FC/AB</w:t>
            </w:r>
          </w:p>
        </w:tc>
      </w:tr>
      <w:tr w:rsidR="0008547F" w:rsidRPr="002C10E0" w:rsidTr="000854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AB/CD</w:t>
            </w:r>
          </w:p>
        </w:tc>
      </w:tr>
      <w:tr w:rsidR="0008547F" w:rsidRPr="002C10E0" w:rsidTr="00085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AB/CD</w:t>
            </w:r>
          </w:p>
        </w:tc>
      </w:tr>
      <w:tr w:rsidR="0008547F" w:rsidRPr="002C10E0" w:rsidTr="000854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520" w:type="dxa"/>
            <w:noWrap/>
            <w:hideMark/>
          </w:tcPr>
          <w:p w:rsidR="00104FF1" w:rsidRPr="002C10E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AB/CD</w:t>
            </w:r>
          </w:p>
        </w:tc>
      </w:tr>
    </w:tbl>
    <w:p w:rsidR="006A32C1" w:rsidRPr="002C10E0" w:rsidRDefault="006A32C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2C10E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C10E0">
        <w:rPr>
          <w:rFonts w:ascii="Arial" w:hAnsi="Arial" w:cs="Arial"/>
          <w:sz w:val="20"/>
          <w:szCs w:val="20"/>
          <w:lang w:val="en-US"/>
        </w:rPr>
        <w:lastRenderedPageBreak/>
        <w:t>CARGO GEAR</w:t>
      </w:r>
    </w:p>
    <w:tbl>
      <w:tblPr>
        <w:tblStyle w:val="-1"/>
        <w:tblW w:w="5103" w:type="dxa"/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</w:tblGrid>
      <w:tr w:rsidR="0008547F" w:rsidRPr="002C10E0" w:rsidTr="00085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104FF1" w:rsidRPr="002C10E0" w:rsidRDefault="00104FF1" w:rsidP="0051635F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No</w:t>
            </w:r>
            <w:proofErr w:type="spellEnd"/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3" w:type="dxa"/>
            <w:noWrap/>
            <w:hideMark/>
          </w:tcPr>
          <w:p w:rsidR="00104FF1" w:rsidRPr="002C10E0" w:rsidRDefault="00104FF1" w:rsidP="00516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Type</w:t>
            </w:r>
            <w:proofErr w:type="spellEnd"/>
          </w:p>
        </w:tc>
        <w:tc>
          <w:tcPr>
            <w:tcW w:w="1563" w:type="dxa"/>
            <w:noWrap/>
            <w:hideMark/>
          </w:tcPr>
          <w:p w:rsidR="00104FF1" w:rsidRPr="002C10E0" w:rsidRDefault="00104FF1" w:rsidP="00516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SWL </w:t>
            </w:r>
            <w:proofErr w:type="spellStart"/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mton</w:t>
            </w:r>
            <w:proofErr w:type="spellEnd"/>
          </w:p>
        </w:tc>
        <w:tc>
          <w:tcPr>
            <w:tcW w:w="1563" w:type="dxa"/>
            <w:noWrap/>
            <w:hideMark/>
          </w:tcPr>
          <w:p w:rsidR="00104FF1" w:rsidRPr="002C10E0" w:rsidRDefault="00104FF1" w:rsidP="00516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UP </w:t>
            </w:r>
            <w:proofErr w:type="spellStart"/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mton</w:t>
            </w:r>
            <w:proofErr w:type="spellEnd"/>
          </w:p>
        </w:tc>
      </w:tr>
      <w:tr w:rsidR="0008547F" w:rsidRPr="002C10E0" w:rsidTr="00085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104FF1" w:rsidRPr="002C10E0" w:rsidRDefault="00104FF1" w:rsidP="0051635F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1,2,4</w:t>
            </w:r>
          </w:p>
        </w:tc>
        <w:tc>
          <w:tcPr>
            <w:tcW w:w="1563" w:type="dxa"/>
            <w:noWrap/>
            <w:hideMark/>
          </w:tcPr>
          <w:p w:rsidR="00104FF1" w:rsidRPr="002C10E0" w:rsidRDefault="00104FF1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Electro</w:t>
            </w:r>
            <w:proofErr w:type="spellEnd"/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noWrap/>
            <w:hideMark/>
          </w:tcPr>
          <w:p w:rsidR="00104FF1" w:rsidRPr="002C10E0" w:rsidRDefault="00104FF1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104FF1" w:rsidRPr="002C10E0" w:rsidRDefault="00104FF1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-</w:t>
            </w:r>
          </w:p>
        </w:tc>
      </w:tr>
      <w:tr w:rsidR="0008547F" w:rsidRPr="002C10E0" w:rsidTr="000854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104FF1" w:rsidRPr="002C10E0" w:rsidRDefault="00104FF1" w:rsidP="0051635F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3" w:type="dxa"/>
            <w:noWrap/>
            <w:hideMark/>
          </w:tcPr>
          <w:p w:rsidR="00104FF1" w:rsidRPr="002C10E0" w:rsidRDefault="00104FF1" w:rsidP="00516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Electro</w:t>
            </w:r>
            <w:proofErr w:type="spellEnd"/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noWrap/>
            <w:hideMark/>
          </w:tcPr>
          <w:p w:rsidR="00104FF1" w:rsidRPr="002C10E0" w:rsidRDefault="00104FF1" w:rsidP="00516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563" w:type="dxa"/>
            <w:noWrap/>
            <w:hideMark/>
          </w:tcPr>
          <w:p w:rsidR="00104FF1" w:rsidRPr="002C10E0" w:rsidRDefault="00104FF1" w:rsidP="00516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-</w:t>
            </w:r>
          </w:p>
        </w:tc>
      </w:tr>
    </w:tbl>
    <w:p w:rsidR="00104FF1" w:rsidRPr="002C10E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C10E0">
        <w:rPr>
          <w:rFonts w:ascii="Arial" w:hAnsi="Arial" w:cs="Arial"/>
          <w:sz w:val="20"/>
          <w:szCs w:val="20"/>
          <w:lang w:val="en-US"/>
        </w:rPr>
        <w:t>Max single lift cap:</w:t>
      </w:r>
      <w:r w:rsidRPr="002C10E0">
        <w:rPr>
          <w:rFonts w:ascii="Arial" w:hAnsi="Arial" w:cs="Arial"/>
          <w:sz w:val="20"/>
          <w:szCs w:val="20"/>
          <w:lang w:val="en-US"/>
        </w:rPr>
        <w:tab/>
        <w:t>N/A</w:t>
      </w:r>
    </w:p>
    <w:p w:rsidR="00104FF1" w:rsidRPr="002C10E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C10E0">
        <w:rPr>
          <w:rFonts w:ascii="Arial" w:hAnsi="Arial" w:cs="Arial"/>
          <w:sz w:val="20"/>
          <w:szCs w:val="20"/>
          <w:lang w:val="en-US"/>
        </w:rPr>
        <w:t xml:space="preserve">Max twin lift </w:t>
      </w:r>
      <w:proofErr w:type="gramStart"/>
      <w:r w:rsidRPr="002C10E0">
        <w:rPr>
          <w:rFonts w:ascii="Arial" w:hAnsi="Arial" w:cs="Arial"/>
          <w:sz w:val="20"/>
          <w:szCs w:val="20"/>
          <w:lang w:val="en-US"/>
        </w:rPr>
        <w:t>cap :</w:t>
      </w:r>
      <w:proofErr w:type="gramEnd"/>
      <w:r w:rsidRPr="002C10E0">
        <w:rPr>
          <w:rFonts w:ascii="Arial" w:hAnsi="Arial" w:cs="Arial"/>
          <w:sz w:val="20"/>
          <w:szCs w:val="20"/>
          <w:lang w:val="en-US"/>
        </w:rPr>
        <w:tab/>
        <w:t>N/A</w:t>
      </w:r>
    </w:p>
    <w:p w:rsidR="00104FF1" w:rsidRPr="002C10E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2C10E0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</w:p>
    <w:p w:rsidR="00E55AC8" w:rsidRPr="002C10E0" w:rsidRDefault="00E55AC8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C10E0">
        <w:rPr>
          <w:rFonts w:ascii="Arial" w:hAnsi="Arial" w:cs="Arial"/>
          <w:sz w:val="20"/>
          <w:szCs w:val="20"/>
          <w:lang w:val="en-US"/>
        </w:rPr>
        <w:lastRenderedPageBreak/>
        <w:t>MAXIMUM CONTAINER CAPACITY</w:t>
      </w:r>
    </w:p>
    <w:tbl>
      <w:tblPr>
        <w:tblStyle w:val="-1"/>
        <w:tblW w:w="7938" w:type="dxa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5"/>
      </w:tblGrid>
      <w:tr w:rsidR="00E55AC8" w:rsidRPr="002C10E0" w:rsidTr="00085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E55AC8" w:rsidRPr="002C10E0" w:rsidRDefault="00E55AC8" w:rsidP="005163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E55AC8" w:rsidRPr="002C10E0" w:rsidRDefault="00E55AC8" w:rsidP="00516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(8'6'') </w:t>
            </w: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Empty</w:t>
            </w:r>
            <w:proofErr w:type="spellEnd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noWrap/>
            <w:hideMark/>
          </w:tcPr>
          <w:p w:rsidR="00E55AC8" w:rsidRPr="002C10E0" w:rsidRDefault="00E55AC8" w:rsidP="00516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 </w:t>
            </w: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(9'6'') </w:t>
            </w: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Empty</w:t>
            </w:r>
            <w:proofErr w:type="spellEnd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noWrap/>
            <w:hideMark/>
          </w:tcPr>
          <w:p w:rsidR="00E55AC8" w:rsidRPr="002C10E0" w:rsidRDefault="00E55AC8" w:rsidP="00516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Stackweight</w:t>
            </w:r>
            <w:proofErr w:type="spellEnd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40 </w:t>
            </w: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</w:p>
        </w:tc>
      </w:tr>
      <w:tr w:rsidR="00E55AC8" w:rsidRPr="002C10E0" w:rsidTr="00085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E55AC8" w:rsidRPr="002C10E0" w:rsidRDefault="00E55AC8" w:rsidP="005163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Weather</w:t>
            </w:r>
            <w:proofErr w:type="spellEnd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</w:t>
            </w:r>
            <w:proofErr w:type="spellEnd"/>
          </w:p>
        </w:tc>
        <w:tc>
          <w:tcPr>
            <w:tcW w:w="1563" w:type="dxa"/>
            <w:noWrap/>
            <w:hideMark/>
          </w:tcPr>
          <w:p w:rsidR="00E55AC8" w:rsidRPr="002C10E0" w:rsidRDefault="00E55AC8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68</w:t>
            </w: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1563" w:type="dxa"/>
            <w:noWrap/>
            <w:hideMark/>
          </w:tcPr>
          <w:p w:rsidR="00E55AC8" w:rsidRPr="002C10E0" w:rsidRDefault="00E55AC8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34</w:t>
            </w: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563" w:type="dxa"/>
            <w:noWrap/>
            <w:hideMark/>
          </w:tcPr>
          <w:p w:rsidR="00E55AC8" w:rsidRPr="002C10E0" w:rsidRDefault="00E55AC8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30,60</w:t>
            </w:r>
          </w:p>
        </w:tc>
      </w:tr>
      <w:tr w:rsidR="00E55AC8" w:rsidRPr="002C10E0" w:rsidTr="000854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E55AC8" w:rsidRPr="002C10E0" w:rsidRDefault="00E55AC8" w:rsidP="005163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Hatch</w:t>
            </w:r>
            <w:proofErr w:type="spellEnd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covers</w:t>
            </w:r>
            <w:proofErr w:type="spellEnd"/>
          </w:p>
        </w:tc>
        <w:tc>
          <w:tcPr>
            <w:tcW w:w="1563" w:type="dxa"/>
            <w:noWrap/>
            <w:hideMark/>
          </w:tcPr>
          <w:p w:rsidR="00E55AC8" w:rsidRPr="002C10E0" w:rsidRDefault="00E55AC8" w:rsidP="00516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</w:t>
            </w: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/ </w:t>
            </w: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563" w:type="dxa"/>
            <w:noWrap/>
            <w:hideMark/>
          </w:tcPr>
          <w:p w:rsidR="00E55AC8" w:rsidRPr="002C10E0" w:rsidRDefault="00E55AC8" w:rsidP="00516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38</w:t>
            </w: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34</w:t>
            </w: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3" w:type="dxa"/>
            <w:noWrap/>
            <w:hideMark/>
          </w:tcPr>
          <w:p w:rsidR="00E55AC8" w:rsidRPr="002C10E0" w:rsidRDefault="00E55AC8" w:rsidP="00516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 / 30,60</w:t>
            </w:r>
          </w:p>
        </w:tc>
      </w:tr>
      <w:tr w:rsidR="00E55AC8" w:rsidRPr="002C10E0" w:rsidTr="00085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E55AC8" w:rsidRPr="002C10E0" w:rsidRDefault="00E55AC8" w:rsidP="005163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Holds</w:t>
            </w:r>
            <w:proofErr w:type="spellEnd"/>
          </w:p>
        </w:tc>
        <w:tc>
          <w:tcPr>
            <w:tcW w:w="1563" w:type="dxa"/>
            <w:noWrap/>
            <w:hideMark/>
          </w:tcPr>
          <w:p w:rsidR="00E55AC8" w:rsidRPr="002C10E0" w:rsidRDefault="00E55AC8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108</w:t>
            </w: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108</w:t>
            </w:r>
          </w:p>
        </w:tc>
        <w:tc>
          <w:tcPr>
            <w:tcW w:w="1563" w:type="dxa"/>
            <w:noWrap/>
            <w:hideMark/>
          </w:tcPr>
          <w:p w:rsidR="00E55AC8" w:rsidRPr="002C10E0" w:rsidRDefault="00E55AC8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54</w:t>
            </w: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1563" w:type="dxa"/>
            <w:noWrap/>
            <w:hideMark/>
          </w:tcPr>
          <w:p w:rsidR="00E55AC8" w:rsidRPr="002C10E0" w:rsidRDefault="00E55AC8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(40,20)/</w:t>
            </w:r>
          </w:p>
          <w:p w:rsidR="00E55AC8" w:rsidRPr="002C10E0" w:rsidRDefault="00E55AC8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0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(60,30)</w:t>
            </w:r>
          </w:p>
        </w:tc>
      </w:tr>
    </w:tbl>
    <w:bookmarkEnd w:id="0"/>
    <w:p w:rsidR="00040EB1" w:rsidRPr="002C10E0" w:rsidRDefault="00E55AC8" w:rsidP="00796D3A">
      <w:pPr>
        <w:rPr>
          <w:rFonts w:ascii="Arial" w:hAnsi="Arial" w:cs="Arial"/>
          <w:sz w:val="20"/>
          <w:szCs w:val="20"/>
          <w:lang w:val="en-US"/>
        </w:rPr>
      </w:pPr>
      <w:r w:rsidRPr="002C10E0">
        <w:rPr>
          <w:rFonts w:ascii="Arial" w:hAnsi="Arial" w:cs="Arial"/>
          <w:sz w:val="20"/>
          <w:szCs w:val="20"/>
          <w:lang w:val="en-US"/>
        </w:rPr>
        <w:t>Reefer plugs:</w:t>
      </w:r>
      <w:r w:rsidRPr="002C10E0">
        <w:rPr>
          <w:rFonts w:ascii="Arial" w:hAnsi="Arial" w:cs="Arial"/>
          <w:sz w:val="20"/>
          <w:szCs w:val="20"/>
          <w:lang w:val="en-US"/>
        </w:rPr>
        <w:tab/>
        <w:t>55</w:t>
      </w:r>
    </w:p>
    <w:p w:rsidR="006A32C1" w:rsidRPr="00A513E7" w:rsidRDefault="00E55AC8" w:rsidP="00796D3A">
      <w:pPr>
        <w:rPr>
          <w:rFonts w:ascii="Arial" w:hAnsi="Arial" w:cs="Arial"/>
          <w:sz w:val="18"/>
          <w:szCs w:val="24"/>
          <w:lang w:val="en-US"/>
        </w:rPr>
      </w:pPr>
      <w:r w:rsidRPr="00A513E7">
        <w:rPr>
          <w:rFonts w:ascii="Arial" w:hAnsi="Arial" w:cs="Arial"/>
          <w:i/>
          <w:sz w:val="14"/>
          <w:lang w:val="en-US"/>
        </w:rPr>
        <w:t xml:space="preserve">Above figures based on 14 MT for loaded 20 </w:t>
      </w:r>
      <w:proofErr w:type="spellStart"/>
      <w:r w:rsidRPr="00A513E7">
        <w:rPr>
          <w:rFonts w:ascii="Arial" w:hAnsi="Arial" w:cs="Arial"/>
          <w:i/>
          <w:sz w:val="14"/>
          <w:lang w:val="en-US"/>
        </w:rPr>
        <w:t>ft</w:t>
      </w:r>
      <w:proofErr w:type="spellEnd"/>
      <w:r w:rsidRPr="00A513E7">
        <w:rPr>
          <w:rFonts w:ascii="Arial" w:hAnsi="Arial" w:cs="Arial"/>
          <w:i/>
          <w:sz w:val="14"/>
          <w:lang w:val="en-US"/>
        </w:rPr>
        <w:t xml:space="preserve"> and 30 MT for loaded 40 ft. Actual container intake is subject to master’s approval and depending on stability, </w:t>
      </w:r>
      <w:proofErr w:type="spellStart"/>
      <w:r w:rsidRPr="00A513E7">
        <w:rPr>
          <w:rFonts w:ascii="Arial" w:hAnsi="Arial" w:cs="Arial"/>
          <w:i/>
          <w:sz w:val="14"/>
          <w:lang w:val="en-US"/>
        </w:rPr>
        <w:t>stackweight</w:t>
      </w:r>
      <w:proofErr w:type="spellEnd"/>
      <w:r w:rsidRPr="00A513E7">
        <w:rPr>
          <w:rFonts w:ascii="Arial" w:hAnsi="Arial" w:cs="Arial"/>
          <w:i/>
          <w:sz w:val="14"/>
          <w:lang w:val="en-US"/>
        </w:rPr>
        <w:t xml:space="preserve"> and visibility.</w:t>
      </w:r>
    </w:p>
    <w:sectPr w:rsidR="006A32C1" w:rsidRPr="00A513E7" w:rsidSect="00CB26C6">
      <w:type w:val="continuous"/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BF" w:rsidRDefault="000B0BBF" w:rsidP="006A32C1">
      <w:pPr>
        <w:spacing w:after="0" w:line="240" w:lineRule="auto"/>
      </w:pPr>
      <w:r>
        <w:separator/>
      </w:r>
    </w:p>
  </w:endnote>
  <w:endnote w:type="continuationSeparator" w:id="0">
    <w:p w:rsidR="000B0BBF" w:rsidRDefault="000B0BBF" w:rsidP="006A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71" w:rsidRPr="00492871" w:rsidRDefault="00492871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C1" w:rsidRPr="006A32C1" w:rsidRDefault="006A32C1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BF" w:rsidRDefault="000B0BBF" w:rsidP="006A32C1">
      <w:pPr>
        <w:spacing w:after="0" w:line="240" w:lineRule="auto"/>
      </w:pPr>
      <w:r>
        <w:separator/>
      </w:r>
    </w:p>
  </w:footnote>
  <w:footnote w:type="continuationSeparator" w:id="0">
    <w:p w:rsidR="000B0BBF" w:rsidRDefault="000B0BBF" w:rsidP="006A3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CE"/>
    <w:rsid w:val="00040EB1"/>
    <w:rsid w:val="0008547F"/>
    <w:rsid w:val="000B0BBF"/>
    <w:rsid w:val="00104FF1"/>
    <w:rsid w:val="00172B2D"/>
    <w:rsid w:val="00187ACE"/>
    <w:rsid w:val="001D2A04"/>
    <w:rsid w:val="00247A95"/>
    <w:rsid w:val="002C10E0"/>
    <w:rsid w:val="002D08C6"/>
    <w:rsid w:val="00341534"/>
    <w:rsid w:val="003E67E7"/>
    <w:rsid w:val="00492871"/>
    <w:rsid w:val="004B5B73"/>
    <w:rsid w:val="00695210"/>
    <w:rsid w:val="006A32C1"/>
    <w:rsid w:val="00796D3A"/>
    <w:rsid w:val="007A0CB4"/>
    <w:rsid w:val="007D2C8B"/>
    <w:rsid w:val="00876386"/>
    <w:rsid w:val="00884761"/>
    <w:rsid w:val="00927F81"/>
    <w:rsid w:val="00972189"/>
    <w:rsid w:val="00981891"/>
    <w:rsid w:val="00A04FAA"/>
    <w:rsid w:val="00A513E7"/>
    <w:rsid w:val="00BB6FE4"/>
    <w:rsid w:val="00BE2543"/>
    <w:rsid w:val="00CA5362"/>
    <w:rsid w:val="00CA69FE"/>
    <w:rsid w:val="00CB26C6"/>
    <w:rsid w:val="00CE71EB"/>
    <w:rsid w:val="00E22A53"/>
    <w:rsid w:val="00E55AC8"/>
    <w:rsid w:val="00E62354"/>
    <w:rsid w:val="00EA7BDE"/>
    <w:rsid w:val="00F40480"/>
    <w:rsid w:val="00F84E80"/>
    <w:rsid w:val="00F96561"/>
    <w:rsid w:val="00FA4789"/>
    <w:rsid w:val="00FD11D8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table" w:styleId="-1">
    <w:name w:val="Light Shading Accent 1"/>
    <w:basedOn w:val="a1"/>
    <w:uiPriority w:val="60"/>
    <w:rsid w:val="000854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table" w:styleId="-1">
    <w:name w:val="Light Shading Accent 1"/>
    <w:basedOn w:val="a1"/>
    <w:uiPriority w:val="60"/>
    <w:rsid w:val="000854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9975-1E2D-463C-87AE-735C9486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Sukharev</dc:creator>
  <cp:lastModifiedBy>Secretary</cp:lastModifiedBy>
  <cp:revision>21</cp:revision>
  <cp:lastPrinted>2020-02-13T12:07:00Z</cp:lastPrinted>
  <dcterms:created xsi:type="dcterms:W3CDTF">2020-02-13T12:09:00Z</dcterms:created>
  <dcterms:modified xsi:type="dcterms:W3CDTF">2020-02-21T13:37:00Z</dcterms:modified>
</cp:coreProperties>
</file>